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95" w:rsidRPr="00D433D1" w:rsidRDefault="00E2438E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D1">
        <w:rPr>
          <w:rFonts w:ascii="Times New Roman" w:hAnsi="Times New Roman" w:cs="Times New Roman"/>
          <w:b/>
          <w:sz w:val="24"/>
          <w:szCs w:val="24"/>
        </w:rPr>
        <w:t>Методические рекомендации по выполнению СРС</w:t>
      </w:r>
    </w:p>
    <w:p w:rsidR="00E2438E" w:rsidRPr="00D433D1" w:rsidRDefault="00E2438E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proofErr w:type="gramStart"/>
      <w:r w:rsidR="00597D96" w:rsidRPr="00D433D1">
        <w:rPr>
          <w:rFonts w:ascii="Times New Roman" w:hAnsi="Times New Roman" w:cs="Times New Roman"/>
          <w:b/>
          <w:sz w:val="24"/>
          <w:szCs w:val="24"/>
        </w:rPr>
        <w:t xml:space="preserve">Патология </w:t>
      </w:r>
      <w:r w:rsidRPr="00D433D1">
        <w:rPr>
          <w:rFonts w:ascii="Times New Roman" w:hAnsi="Times New Roman" w:cs="Times New Roman"/>
          <w:b/>
          <w:sz w:val="24"/>
          <w:szCs w:val="24"/>
        </w:rPr>
        <w:t xml:space="preserve"> клеток</w:t>
      </w:r>
      <w:proofErr w:type="gramEnd"/>
      <w:r w:rsidRPr="00D433D1">
        <w:rPr>
          <w:rFonts w:ascii="Times New Roman" w:hAnsi="Times New Roman" w:cs="Times New Roman"/>
          <w:b/>
          <w:sz w:val="24"/>
          <w:szCs w:val="24"/>
        </w:rPr>
        <w:t>»</w:t>
      </w:r>
    </w:p>
    <w:p w:rsidR="00691606" w:rsidRPr="00D433D1" w:rsidRDefault="00691606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269"/>
        <w:gridCol w:w="2270"/>
        <w:gridCol w:w="1864"/>
        <w:gridCol w:w="1433"/>
        <w:gridCol w:w="946"/>
        <w:gridCol w:w="1078"/>
        <w:gridCol w:w="1482"/>
        <w:gridCol w:w="1696"/>
        <w:gridCol w:w="818"/>
      </w:tblGrid>
      <w:tr w:rsidR="00B542EE" w:rsidRPr="00D433D1" w:rsidTr="00EF50BC">
        <w:tc>
          <w:tcPr>
            <w:tcW w:w="2332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Тема/ задание СР</w:t>
            </w:r>
          </w:p>
        </w:tc>
        <w:tc>
          <w:tcPr>
            <w:tcW w:w="2236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Цель</w:t>
            </w:r>
          </w:p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</w:t>
            </w:r>
          </w:p>
        </w:tc>
        <w:tc>
          <w:tcPr>
            <w:tcW w:w="1861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 с указанием страниц</w:t>
            </w:r>
          </w:p>
        </w:tc>
        <w:tc>
          <w:tcPr>
            <w:tcW w:w="1414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выполнения СР/ Форма приема СР</w:t>
            </w:r>
          </w:p>
        </w:tc>
        <w:tc>
          <w:tcPr>
            <w:tcW w:w="1151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 выдачи задания</w:t>
            </w:r>
          </w:p>
        </w:tc>
        <w:tc>
          <w:tcPr>
            <w:tcW w:w="1215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 контроля задания</w:t>
            </w:r>
          </w:p>
        </w:tc>
        <w:tc>
          <w:tcPr>
            <w:tcW w:w="1332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Дата, время</w:t>
            </w:r>
          </w:p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выхода в «Чат»</w:t>
            </w:r>
          </w:p>
        </w:tc>
        <w:tc>
          <w:tcPr>
            <w:tcW w:w="1471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Критерии оценки СР</w:t>
            </w:r>
          </w:p>
        </w:tc>
        <w:tc>
          <w:tcPr>
            <w:tcW w:w="844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542EE" w:rsidRPr="00D433D1" w:rsidTr="00EF50BC">
        <w:tc>
          <w:tcPr>
            <w:tcW w:w="2332" w:type="dxa"/>
          </w:tcPr>
          <w:p w:rsidR="00597D96" w:rsidRPr="00D433D1" w:rsidRDefault="001A7097" w:rsidP="00597D96">
            <w:pPr>
              <w:autoSpaceDE w:val="0"/>
              <w:snapToGrid w:val="0"/>
              <w:ind w:firstLine="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</w:t>
            </w: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1930B5" w:rsidRPr="001930B5" w:rsidRDefault="00597D96" w:rsidP="001930B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>Ф</w:t>
            </w:r>
            <w:r w:rsidR="001930B5" w:rsidRPr="001930B5">
              <w:rPr>
                <w:rFonts w:ascii="Times New Roman" w:hAnsi="Times New Roman"/>
                <w:bCs/>
                <w:sz w:val="24"/>
                <w:szCs w:val="24"/>
              </w:rPr>
              <w:t xml:space="preserve">акторы, вызывающие </w:t>
            </w:r>
            <w:proofErr w:type="gramStart"/>
            <w:r w:rsidR="001930B5" w:rsidRPr="001930B5">
              <w:rPr>
                <w:rFonts w:ascii="Times New Roman" w:hAnsi="Times New Roman"/>
                <w:bCs/>
                <w:sz w:val="24"/>
                <w:szCs w:val="24"/>
              </w:rPr>
              <w:t>патологию  клеток</w:t>
            </w:r>
            <w:proofErr w:type="gramEnd"/>
            <w:r w:rsidR="001930B5" w:rsidRPr="001930B5">
              <w:rPr>
                <w:rFonts w:ascii="Times New Roman" w:hAnsi="Times New Roman"/>
                <w:bCs/>
                <w:sz w:val="24"/>
                <w:szCs w:val="24"/>
              </w:rPr>
              <w:t xml:space="preserve"> и тканей.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30B5" w:rsidRPr="001930B5" w:rsidRDefault="001930B5" w:rsidP="001930B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0B5">
              <w:rPr>
                <w:rFonts w:ascii="Times New Roman" w:hAnsi="Times New Roman"/>
                <w:sz w:val="24"/>
                <w:szCs w:val="24"/>
              </w:rPr>
              <w:t>- Патология клеточного ядра и ядерных структур. Патология митоза.</w:t>
            </w:r>
          </w:p>
          <w:p w:rsidR="00691606" w:rsidRPr="00D433D1" w:rsidRDefault="001930B5" w:rsidP="001930B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30B5">
              <w:rPr>
                <w:rFonts w:ascii="Times New Roman" w:hAnsi="Times New Roman"/>
                <w:sz w:val="24"/>
                <w:szCs w:val="24"/>
              </w:rPr>
              <w:t>- Патология клеточных мембран и цитоплазмы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36" w:type="dxa"/>
          </w:tcPr>
          <w:p w:rsidR="00691606" w:rsidRPr="00D433D1" w:rsidRDefault="003777DE" w:rsidP="001930B5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  <w:r w:rsidR="00790FEE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013" w:rsidRPr="00D433D1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97D96" w:rsidRPr="00D433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6013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FEE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853" w:rsidRPr="00D433D1">
              <w:rPr>
                <w:rFonts w:ascii="Times New Roman" w:hAnsi="Times New Roman" w:cs="Times New Roman"/>
                <w:sz w:val="24"/>
                <w:szCs w:val="24"/>
              </w:rPr>
              <w:t>терминологи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30B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B6853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0B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930B5" w:rsidRPr="001930B5">
              <w:rPr>
                <w:rFonts w:ascii="Times New Roman" w:hAnsi="Times New Roman"/>
                <w:bCs/>
                <w:sz w:val="24"/>
                <w:szCs w:val="24"/>
              </w:rPr>
              <w:t>актор</w:t>
            </w:r>
            <w:r w:rsidR="001930B5">
              <w:rPr>
                <w:rFonts w:ascii="Times New Roman" w:hAnsi="Times New Roman"/>
                <w:bCs/>
                <w:sz w:val="24"/>
                <w:szCs w:val="24"/>
              </w:rPr>
              <w:t>ах</w:t>
            </w:r>
            <w:r w:rsidR="001930B5" w:rsidRPr="001930B5">
              <w:rPr>
                <w:rFonts w:ascii="Times New Roman" w:hAnsi="Times New Roman"/>
                <w:bCs/>
                <w:sz w:val="24"/>
                <w:szCs w:val="24"/>
              </w:rPr>
              <w:t>, вызывающи</w:t>
            </w:r>
            <w:r w:rsidR="001930B5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="001930B5" w:rsidRPr="001930B5">
              <w:rPr>
                <w:rFonts w:ascii="Times New Roman" w:hAnsi="Times New Roman"/>
                <w:bCs/>
                <w:sz w:val="24"/>
                <w:szCs w:val="24"/>
              </w:rPr>
              <w:t xml:space="preserve"> патологию  клеток и тканей</w:t>
            </w:r>
            <w:r w:rsidR="001930B5">
              <w:rPr>
                <w:rFonts w:ascii="Times New Roman" w:hAnsi="Times New Roman"/>
                <w:bCs/>
                <w:sz w:val="24"/>
                <w:szCs w:val="24"/>
              </w:rPr>
              <w:t>, особенности п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>атологи</w:t>
            </w:r>
            <w:r w:rsidR="001930B5">
              <w:rPr>
                <w:rFonts w:ascii="Times New Roman" w:hAnsi="Times New Roman"/>
                <w:sz w:val="24"/>
                <w:szCs w:val="24"/>
              </w:rPr>
              <w:t>и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 xml:space="preserve"> клеточного ядра и ядерных структур</w:t>
            </w:r>
            <w:r w:rsidR="001930B5">
              <w:rPr>
                <w:rFonts w:ascii="Times New Roman" w:hAnsi="Times New Roman"/>
                <w:sz w:val="24"/>
                <w:szCs w:val="24"/>
              </w:rPr>
              <w:t>,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0B5">
              <w:rPr>
                <w:rFonts w:ascii="Times New Roman" w:hAnsi="Times New Roman"/>
                <w:sz w:val="24"/>
                <w:szCs w:val="24"/>
              </w:rPr>
              <w:t>п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>атологи</w:t>
            </w:r>
            <w:r w:rsidR="001930B5">
              <w:rPr>
                <w:rFonts w:ascii="Times New Roman" w:hAnsi="Times New Roman"/>
                <w:sz w:val="24"/>
                <w:szCs w:val="24"/>
              </w:rPr>
              <w:t>и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 xml:space="preserve"> митоза</w:t>
            </w:r>
            <w:r w:rsidR="001930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0B5">
              <w:rPr>
                <w:rFonts w:ascii="Times New Roman" w:hAnsi="Times New Roman"/>
                <w:sz w:val="24"/>
                <w:szCs w:val="24"/>
              </w:rPr>
              <w:t>п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>атологи</w:t>
            </w:r>
            <w:r w:rsidR="001930B5">
              <w:rPr>
                <w:rFonts w:ascii="Times New Roman" w:hAnsi="Times New Roman"/>
                <w:sz w:val="24"/>
                <w:szCs w:val="24"/>
              </w:rPr>
              <w:t>и</w:t>
            </w:r>
            <w:r w:rsidR="001930B5" w:rsidRPr="001930B5">
              <w:rPr>
                <w:rFonts w:ascii="Times New Roman" w:hAnsi="Times New Roman"/>
                <w:sz w:val="24"/>
                <w:szCs w:val="24"/>
              </w:rPr>
              <w:t xml:space="preserve"> клеточных мембран и цитоплазмы</w:t>
            </w:r>
            <w:r w:rsidR="001930B5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761845" w:rsidRPr="00D433D1" w:rsidRDefault="00761845" w:rsidP="007618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1.Сахаров А.В., Макеев А.А. Патология 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Новосибирск: Изд. ФГБОУ ВПО «НГПУ», 2013.-104 с.</w:t>
            </w:r>
          </w:p>
          <w:p w:rsidR="00761845" w:rsidRPr="00D433D1" w:rsidRDefault="00790FEE" w:rsidP="007618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845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Струков А.И., Серов В.В. Патологическая анатомия. Учебник 6-е издание, под ред. </w:t>
            </w:r>
            <w:proofErr w:type="spellStart"/>
            <w:r w:rsidR="00761845"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="00761845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1845"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="00761845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Изд. «ГЭОТАР –Медиа» , 2019. 860 с.</w:t>
            </w:r>
          </w:p>
          <w:p w:rsidR="00691606" w:rsidRPr="00D433D1" w:rsidRDefault="00761845" w:rsidP="007618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6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</w:t>
              </w:r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</w:p>
        </w:tc>
        <w:tc>
          <w:tcPr>
            <w:tcW w:w="1414" w:type="dxa"/>
          </w:tcPr>
          <w:p w:rsidR="00691606" w:rsidRPr="00D433D1" w:rsidRDefault="0069160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7E171D" w:rsidRPr="00D433D1" w:rsidRDefault="007E171D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</w:tc>
        <w:tc>
          <w:tcPr>
            <w:tcW w:w="1151" w:type="dxa"/>
          </w:tcPr>
          <w:p w:rsidR="00691606" w:rsidRPr="00D433D1" w:rsidRDefault="001A7097" w:rsidP="00790FE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0" w:name="_GoBack"/>
            <w:bookmarkEnd w:id="0"/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недел</w:t>
            </w:r>
            <w:r w:rsidR="00790FEE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</w:tc>
        <w:tc>
          <w:tcPr>
            <w:tcW w:w="1215" w:type="dxa"/>
          </w:tcPr>
          <w:p w:rsidR="00691606" w:rsidRPr="00D433D1" w:rsidRDefault="00305B83" w:rsidP="00305B83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790FEE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332" w:type="dxa"/>
          </w:tcPr>
          <w:p w:rsidR="00691606" w:rsidRPr="00D433D1" w:rsidRDefault="00B542EE" w:rsidP="00B542E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Ассинхронно</w:t>
            </w:r>
            <w:proofErr w:type="spellEnd"/>
          </w:p>
        </w:tc>
        <w:tc>
          <w:tcPr>
            <w:tcW w:w="1471" w:type="dxa"/>
          </w:tcPr>
          <w:p w:rsidR="007E171D" w:rsidRPr="00D433D1" w:rsidRDefault="00B542EE" w:rsidP="00B542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15 тестовых заданий с одним однозначным правильным ответом из 5 предложенных</w:t>
            </w:r>
            <w:r w:rsidR="007E171D" w:rsidRPr="00D43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:rsidR="00691606" w:rsidRPr="00D433D1" w:rsidRDefault="00597D96" w:rsidP="009230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FEE" w:rsidRPr="00D43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2EE" w:rsidRPr="00D433D1" w:rsidTr="00EF50BC">
        <w:tc>
          <w:tcPr>
            <w:tcW w:w="2332" w:type="dxa"/>
          </w:tcPr>
          <w:p w:rsidR="00597D96" w:rsidRPr="00D433D1" w:rsidRDefault="006F4F9D" w:rsidP="00597D9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2. </w:t>
            </w:r>
          </w:p>
          <w:p w:rsidR="00DE727F" w:rsidRPr="00D433D1" w:rsidRDefault="00DE727F" w:rsidP="00DE727F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Клеточная рецепция и патология клетки.</w:t>
            </w:r>
          </w:p>
          <w:p w:rsidR="00DE727F" w:rsidRPr="00D433D1" w:rsidRDefault="00DE727F" w:rsidP="00DE727F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- Патология гранулярной эндоплазматической сети и рибосом</w:t>
            </w:r>
          </w:p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36" w:type="dxa"/>
          </w:tcPr>
          <w:p w:rsidR="00597D96" w:rsidRPr="00D433D1" w:rsidRDefault="00597D96" w:rsidP="00597D9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6F4F9D" w:rsidRPr="00D433D1">
              <w:rPr>
                <w:rFonts w:ascii="Times New Roman" w:hAnsi="Times New Roman" w:cs="Times New Roman"/>
                <w:sz w:val="24"/>
                <w:szCs w:val="24"/>
              </w:rPr>
              <w:t>явление уровня знаний студент</w:t>
            </w:r>
            <w:r w:rsidR="00C85376" w:rsidRPr="00D433D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F50BC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о клеточной рецепции и патологии </w:t>
            </w:r>
            <w:proofErr w:type="gramStart"/>
            <w:r w:rsidR="00EF50BC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клеток; </w:t>
            </w:r>
            <w:r w:rsidR="006F4F9D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proofErr w:type="gramEnd"/>
            <w:r w:rsidR="006F4F9D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изменении структуры и функции гранулярного эндоплазматического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ретикулума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и рибосом при различных заболеваниях.</w:t>
            </w:r>
          </w:p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1" w:type="dxa"/>
          </w:tcPr>
          <w:p w:rsidR="00761845" w:rsidRPr="00D433D1" w:rsidRDefault="00761845" w:rsidP="007618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1.Сахаров А.В., Макеев А.А. Патология 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Новосибирск: Изд. ФГБОУ ВПО «НГПУ», 2013.-104 с.</w:t>
            </w:r>
          </w:p>
          <w:p w:rsidR="00761845" w:rsidRPr="00D433D1" w:rsidRDefault="00761845" w:rsidP="007618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2 Струков А.И., Серов В.В. Патологическая анатомия. Учебник 6-е издание, под ред.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Изд. «ГЭОТАР –Медиа» , 2019. 860 с.</w:t>
            </w:r>
          </w:p>
          <w:p w:rsidR="006F4F9D" w:rsidRPr="00D433D1" w:rsidRDefault="00761845" w:rsidP="007618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7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</w:p>
        </w:tc>
        <w:tc>
          <w:tcPr>
            <w:tcW w:w="1414" w:type="dxa"/>
          </w:tcPr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Контрольная работа.</w:t>
            </w:r>
          </w:p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</w:tc>
        <w:tc>
          <w:tcPr>
            <w:tcW w:w="1151" w:type="dxa"/>
          </w:tcPr>
          <w:p w:rsidR="006F4F9D" w:rsidRPr="00D433D1" w:rsidRDefault="00FC3C99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="006F4F9D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 неделя</w:t>
            </w:r>
          </w:p>
        </w:tc>
        <w:tc>
          <w:tcPr>
            <w:tcW w:w="1332" w:type="dxa"/>
          </w:tcPr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расписанию</w:t>
            </w:r>
          </w:p>
        </w:tc>
        <w:tc>
          <w:tcPr>
            <w:tcW w:w="1471" w:type="dxa"/>
          </w:tcPr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ответ на 3 вопроса.</w:t>
            </w:r>
          </w:p>
          <w:p w:rsidR="006F4F9D" w:rsidRPr="00D433D1" w:rsidRDefault="006F4F9D" w:rsidP="006F4F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Ответы на тестовые задания.</w:t>
            </w:r>
          </w:p>
        </w:tc>
        <w:tc>
          <w:tcPr>
            <w:tcW w:w="844" w:type="dxa"/>
          </w:tcPr>
          <w:p w:rsidR="006F4F9D" w:rsidRPr="00D433D1" w:rsidRDefault="00FC3C99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221" w:rsidRPr="00D43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2EE" w:rsidRPr="00D433D1" w:rsidTr="00EF50BC">
        <w:tc>
          <w:tcPr>
            <w:tcW w:w="2332" w:type="dxa"/>
          </w:tcPr>
          <w:p w:rsidR="00E323EB" w:rsidRPr="00D433D1" w:rsidRDefault="00C85376" w:rsidP="00E323E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3. </w:t>
            </w:r>
          </w:p>
          <w:p w:rsidR="00E323EB" w:rsidRPr="00D433D1" w:rsidRDefault="00E323EB" w:rsidP="00E323E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Ультраструктурная патология и изменение функции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агранулярного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эндоплазматического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ретикулума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323EB" w:rsidRPr="00D433D1" w:rsidRDefault="00E323EB" w:rsidP="00E323E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Ультраструктурная патология и изменение функции пластинчатого комплекса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</w:tcPr>
          <w:p w:rsidR="00E323EB" w:rsidRPr="00D433D1" w:rsidRDefault="00E323EB" w:rsidP="00E323E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376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уровня знаний студентов об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ультраструктурной патологии и изменении функции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агранулярного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эндоплазматического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ретикулума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E323EB" w:rsidRPr="00D433D1" w:rsidRDefault="00E323EB" w:rsidP="00E323E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пластинчатого комплекса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</w:tcPr>
          <w:p w:rsidR="00793A66" w:rsidRPr="00D433D1" w:rsidRDefault="00793A66" w:rsidP="00793A6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1.Сахаров А.В., Макеев А.А. Патология 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Новосибирск: Изд. ФГБОУ ВПО «НГПУ», 2013.-104 с.</w:t>
            </w:r>
          </w:p>
          <w:p w:rsidR="00793A66" w:rsidRPr="00D433D1" w:rsidRDefault="00793A66" w:rsidP="00793A6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2 Струков А.И., Серов В.В. Патологическая анатомия. Учебник 6-е издание, под ред.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Изд. «ГЭОТАР –Медиа» , 2019. 860 с.</w:t>
            </w:r>
          </w:p>
          <w:p w:rsidR="00C85376" w:rsidRPr="00D433D1" w:rsidRDefault="00793A66" w:rsidP="00793A6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8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</w:p>
        </w:tc>
        <w:tc>
          <w:tcPr>
            <w:tcW w:w="1414" w:type="dxa"/>
          </w:tcPr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работа.</w:t>
            </w:r>
          </w:p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</w:tc>
        <w:tc>
          <w:tcPr>
            <w:tcW w:w="1151" w:type="dxa"/>
          </w:tcPr>
          <w:p w:rsidR="00C85376" w:rsidRPr="00D433D1" w:rsidRDefault="000B0EE4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="00C85376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C85376" w:rsidRPr="00D433D1" w:rsidRDefault="000B0EE4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  <w:r w:rsidR="00C85376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332" w:type="dxa"/>
          </w:tcPr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расписанию</w:t>
            </w:r>
          </w:p>
        </w:tc>
        <w:tc>
          <w:tcPr>
            <w:tcW w:w="1471" w:type="dxa"/>
          </w:tcPr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ответ на 3 вопроса.</w:t>
            </w:r>
          </w:p>
          <w:p w:rsidR="00C85376" w:rsidRPr="00D433D1" w:rsidRDefault="00C85376" w:rsidP="00C85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Ответы на тестовые задания.</w:t>
            </w:r>
          </w:p>
        </w:tc>
        <w:tc>
          <w:tcPr>
            <w:tcW w:w="844" w:type="dxa"/>
          </w:tcPr>
          <w:p w:rsidR="00C85376" w:rsidRPr="00D433D1" w:rsidRDefault="008E3221" w:rsidP="000B0E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4" w:rsidRPr="00D433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42EE" w:rsidRPr="00D433D1" w:rsidTr="00EF50BC">
        <w:tc>
          <w:tcPr>
            <w:tcW w:w="2332" w:type="dxa"/>
          </w:tcPr>
          <w:p w:rsidR="001271DE" w:rsidRPr="00D433D1" w:rsidRDefault="001271DE" w:rsidP="001271D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 4.</w:t>
            </w:r>
          </w:p>
          <w:p w:rsidR="001271DE" w:rsidRPr="00D433D1" w:rsidRDefault="001271DE" w:rsidP="001271D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Ультраструктурная патология и изменение функции лизосом,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лизосомные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болезни</w:t>
            </w:r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271DE" w:rsidRPr="00D433D1" w:rsidRDefault="001271DE" w:rsidP="001271D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Ультраструктурная патология и изменение функции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пероксисом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пероксисомные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болезни</w:t>
            </w:r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47591" w:rsidRPr="00D433D1" w:rsidRDefault="00B47591" w:rsidP="001271D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36" w:type="dxa"/>
          </w:tcPr>
          <w:p w:rsidR="001271DE" w:rsidRPr="00D433D1" w:rsidRDefault="00B47591" w:rsidP="001271DE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 студентов об </w:t>
            </w:r>
          </w:p>
          <w:p w:rsidR="001271DE" w:rsidRPr="00D433D1" w:rsidRDefault="001271DE" w:rsidP="001271D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ультраструктурной патологии и изменениях функции лизосом и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пероксисом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лизосомных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пероксисомных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болезнях</w:t>
            </w:r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47591" w:rsidRPr="00D433D1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</w:tc>
        <w:tc>
          <w:tcPr>
            <w:tcW w:w="1861" w:type="dxa"/>
          </w:tcPr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1.Сахаров А.В., Макеев А.А. Патология 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Новосибирск: Изд. ФГБОУ ВПО «НГПУ», 2013.-104 с.</w:t>
            </w:r>
          </w:p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2 Струков А.И., Серов В.В. Патологическая анатомия. Учебник 6-е издание, под ред.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Изд. «ГЭОТАР –Медиа» , 2019. 860 с.</w:t>
            </w:r>
          </w:p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9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1.Сахаров А.В., Макеев А.А. Патология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Новосибирск: Изд. ФГБОУ ВПО «НГПУ», 2013.-104 с.</w:t>
            </w:r>
          </w:p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2 Струков А.И., Серов В.В. Патологическая анатомия. Учебник 6-е издание, под ред.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Изд. «ГЭОТАР –Медиа» , 2019. 860 с.</w:t>
            </w:r>
          </w:p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0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</w:p>
          <w:p w:rsidR="00B47591" w:rsidRPr="00D433D1" w:rsidRDefault="00B47591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47591" w:rsidRPr="00D433D1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Устный ответ</w:t>
            </w:r>
          </w:p>
        </w:tc>
        <w:tc>
          <w:tcPr>
            <w:tcW w:w="1151" w:type="dxa"/>
          </w:tcPr>
          <w:p w:rsidR="00B47591" w:rsidRPr="00D433D1" w:rsidRDefault="00506C56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8-9</w:t>
            </w:r>
            <w:r w:rsidR="00B47591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B47591" w:rsidRPr="00D433D1" w:rsidRDefault="00506C56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  <w:r w:rsidR="00B47591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332" w:type="dxa"/>
          </w:tcPr>
          <w:p w:rsidR="00B47591" w:rsidRPr="00D433D1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расписанию</w:t>
            </w:r>
          </w:p>
        </w:tc>
        <w:tc>
          <w:tcPr>
            <w:tcW w:w="1471" w:type="dxa"/>
          </w:tcPr>
          <w:p w:rsidR="00B47591" w:rsidRPr="00D433D1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ответ на вопрос</w:t>
            </w:r>
            <w:r w:rsidR="007C3E95" w:rsidRPr="00D433D1">
              <w:rPr>
                <w:rFonts w:ascii="Times New Roman" w:hAnsi="Times New Roman" w:cs="Times New Roman"/>
                <w:sz w:val="24"/>
                <w:szCs w:val="24"/>
              </w:rPr>
              <w:t>ы коллоквиума</w:t>
            </w:r>
          </w:p>
          <w:p w:rsidR="00B47591" w:rsidRPr="00D433D1" w:rsidRDefault="00B47591" w:rsidP="00B475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47591" w:rsidRPr="00D433D1" w:rsidRDefault="008E3221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591" w:rsidRPr="00D433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42EE" w:rsidRPr="00D433D1" w:rsidTr="00EF50BC">
        <w:tc>
          <w:tcPr>
            <w:tcW w:w="2332" w:type="dxa"/>
          </w:tcPr>
          <w:p w:rsidR="00920977" w:rsidRPr="00D433D1" w:rsidRDefault="002F1372" w:rsidP="009209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СРС </w:t>
            </w:r>
            <w:r w:rsidR="008E3221"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>5 (контрольная работа)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977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Ультраструктурная патология и изменение функции </w:t>
            </w:r>
            <w:proofErr w:type="spellStart"/>
            <w:r w:rsidR="00920977"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агранулярного</w:t>
            </w:r>
            <w:proofErr w:type="spellEnd"/>
            <w:r w:rsidR="00920977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эндоплазматического </w:t>
            </w:r>
            <w:proofErr w:type="spellStart"/>
            <w:r w:rsidR="00920977" w:rsidRPr="00D433D1">
              <w:rPr>
                <w:rFonts w:ascii="Times New Roman" w:hAnsi="Times New Roman" w:cs="Times New Roman"/>
                <w:sz w:val="24"/>
                <w:szCs w:val="24"/>
              </w:rPr>
              <w:t>ретикулума</w:t>
            </w:r>
            <w:proofErr w:type="spellEnd"/>
            <w:r w:rsidR="00920977"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20977" w:rsidRPr="00D433D1" w:rsidRDefault="00920977" w:rsidP="00920977">
            <w:pPr>
              <w:pStyle w:val="a6"/>
              <w:spacing w:before="0" w:beforeAutospacing="0" w:after="0" w:afterAutospacing="0" w:line="256" w:lineRule="auto"/>
              <w:ind w:right="75"/>
              <w:jc w:val="both"/>
              <w:rPr>
                <w:lang w:val="kk-KZ" w:eastAsia="en-US"/>
              </w:rPr>
            </w:pPr>
            <w:r w:rsidRPr="00D433D1">
              <w:rPr>
                <w:lang w:val="kk-KZ" w:eastAsia="en-US"/>
              </w:rPr>
              <w:t>-</w:t>
            </w:r>
            <w:r w:rsidRPr="00D433D1">
              <w:rPr>
                <w:lang w:eastAsia="en-US"/>
              </w:rPr>
              <w:t xml:space="preserve"> Ультраструктурная патология и изменение функции пластинчатого комплекса </w:t>
            </w:r>
            <w:proofErr w:type="spellStart"/>
            <w:r w:rsidRPr="00D433D1">
              <w:rPr>
                <w:lang w:eastAsia="en-US"/>
              </w:rPr>
              <w:t>Гольджи</w:t>
            </w:r>
            <w:proofErr w:type="spellEnd"/>
            <w:r w:rsidRPr="00D433D1">
              <w:rPr>
                <w:lang w:val="kk-KZ" w:eastAsia="en-US"/>
              </w:rPr>
              <w:t>.</w:t>
            </w:r>
          </w:p>
          <w:p w:rsidR="00920977" w:rsidRPr="00D433D1" w:rsidRDefault="00920977" w:rsidP="009209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Ультраструктурная патология и изменение функции лизосом,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лизосомные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болезни</w:t>
            </w:r>
            <w:r w:rsidRPr="00D433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F1372" w:rsidRPr="00D433D1" w:rsidRDefault="00920977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Ультраструктурная патология и изменение функции</w:t>
            </w:r>
            <w:r w:rsidR="008E3221" w:rsidRPr="00D43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2F1372" w:rsidRPr="00D433D1" w:rsidRDefault="004D5CA4" w:rsidP="004D5CA4">
            <w:pPr>
              <w:pStyle w:val="a6"/>
              <w:spacing w:before="0" w:beforeAutospacing="0" w:after="0" w:afterAutospacing="0"/>
              <w:jc w:val="both"/>
              <w:rPr>
                <w:spacing w:val="-2"/>
              </w:rPr>
            </w:pPr>
            <w:r w:rsidRPr="00D433D1">
              <w:rPr>
                <w:lang w:eastAsia="en-US"/>
              </w:rPr>
              <w:lastRenderedPageBreak/>
              <w:t>.</w:t>
            </w:r>
          </w:p>
        </w:tc>
        <w:tc>
          <w:tcPr>
            <w:tcW w:w="1861" w:type="dxa"/>
          </w:tcPr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1.Сахаров А.В., Макеев А.А. Патология 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Новосибирск: Изд. ФГБОУ ВПО «НГПУ», 2013.-104 с.</w:t>
            </w:r>
          </w:p>
          <w:p w:rsidR="00944E7A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2 Струков А.И., Серов В.В. Патологическая анатомия. Учебник 6-е издание, под ред.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Изд. «ГЭОТАР –Медиа» , 2019. 860 с.</w:t>
            </w:r>
          </w:p>
          <w:p w:rsidR="002F1372" w:rsidRPr="00D433D1" w:rsidRDefault="00944E7A" w:rsidP="00944E7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1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</w:p>
        </w:tc>
        <w:tc>
          <w:tcPr>
            <w:tcW w:w="1414" w:type="dxa"/>
          </w:tcPr>
          <w:p w:rsidR="002F1372" w:rsidRPr="00D433D1" w:rsidRDefault="002F1372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Контрольная работа.</w:t>
            </w:r>
          </w:p>
          <w:p w:rsidR="002F1372" w:rsidRPr="00D433D1" w:rsidRDefault="002F1372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</w:tc>
        <w:tc>
          <w:tcPr>
            <w:tcW w:w="1151" w:type="dxa"/>
          </w:tcPr>
          <w:p w:rsidR="002F1372" w:rsidRPr="00D433D1" w:rsidRDefault="008E3221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11-13</w:t>
            </w:r>
            <w:r w:rsidR="002F1372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2F1372" w:rsidRPr="00D433D1" w:rsidRDefault="008E3221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  <w:r w:rsidR="002F1372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1332" w:type="dxa"/>
          </w:tcPr>
          <w:p w:rsidR="002F1372" w:rsidRPr="00D433D1" w:rsidRDefault="002F1372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расписанию</w:t>
            </w:r>
          </w:p>
        </w:tc>
        <w:tc>
          <w:tcPr>
            <w:tcW w:w="1471" w:type="dxa"/>
          </w:tcPr>
          <w:p w:rsidR="002F1372" w:rsidRPr="00D433D1" w:rsidRDefault="002F1372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Полный и точный </w:t>
            </w:r>
            <w:r w:rsidR="008E3221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 на 3 вопроса.</w:t>
            </w:r>
          </w:p>
          <w:p w:rsidR="002F1372" w:rsidRPr="00D433D1" w:rsidRDefault="002F1372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тестовые задания.</w:t>
            </w:r>
          </w:p>
        </w:tc>
        <w:tc>
          <w:tcPr>
            <w:tcW w:w="844" w:type="dxa"/>
          </w:tcPr>
          <w:p w:rsidR="002F1372" w:rsidRPr="00D433D1" w:rsidRDefault="008E3221" w:rsidP="002F13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F1372" w:rsidRPr="00D43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2EE" w:rsidRPr="00D433D1" w:rsidTr="00EF50BC">
        <w:tc>
          <w:tcPr>
            <w:tcW w:w="2332" w:type="dxa"/>
          </w:tcPr>
          <w:p w:rsidR="008E3221" w:rsidRPr="00D433D1" w:rsidRDefault="00196E1C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="008E3221"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D433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5D71"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(контрольная работа)</w:t>
            </w:r>
          </w:p>
          <w:p w:rsidR="00920977" w:rsidRPr="00D433D1" w:rsidRDefault="008E3221" w:rsidP="00920977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20977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Патология </w:t>
            </w:r>
            <w:proofErr w:type="spellStart"/>
            <w:r w:rsidR="00920977" w:rsidRPr="00D433D1">
              <w:rPr>
                <w:rFonts w:ascii="Times New Roman" w:hAnsi="Times New Roman" w:cs="Times New Roman"/>
                <w:sz w:val="24"/>
                <w:szCs w:val="24"/>
              </w:rPr>
              <w:t>цитоскелета</w:t>
            </w:r>
            <w:proofErr w:type="spellEnd"/>
            <w:r w:rsidR="00920977" w:rsidRPr="00D43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E1C" w:rsidRPr="00D433D1" w:rsidRDefault="00920977" w:rsidP="00920977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- Клеточная смерть (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апоптоз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, некроз,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аутофагия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6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 студентов об </w:t>
            </w:r>
          </w:p>
          <w:p w:rsidR="00196E1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ультраструктурной патологии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цитоскелета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при различных заболеваниях, роли некроза и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апоптоза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развитии и исходе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заболевангий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, механизмах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репаративной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регенерации органов</w:t>
            </w:r>
          </w:p>
        </w:tc>
        <w:tc>
          <w:tcPr>
            <w:tcW w:w="1861" w:type="dxa"/>
          </w:tcPr>
          <w:p w:rsidR="00CA0D40" w:rsidRPr="00D433D1" w:rsidRDefault="00CA0D40" w:rsidP="00CA0D4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1.Сахаров А.В., Макеев А.А. Патология 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Новосибирск: Изд. ФГБОУ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ВПО «НГПУ», 2013.-104 с.</w:t>
            </w:r>
          </w:p>
          <w:p w:rsidR="00CA0D40" w:rsidRPr="00D433D1" w:rsidRDefault="00CA0D40" w:rsidP="00CA0D4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2 Струков А.И., Серов В.В. Патологическая анатомия. Учебник 6-е издание, под ред.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Изд. «ГЭОТАР –Медиа» , 2019. 860 с.</w:t>
            </w:r>
          </w:p>
          <w:p w:rsidR="00196E1C" w:rsidRPr="00D433D1" w:rsidRDefault="00CA0D40" w:rsidP="00CA0D4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2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</w:p>
        </w:tc>
        <w:tc>
          <w:tcPr>
            <w:tcW w:w="1414" w:type="dxa"/>
          </w:tcPr>
          <w:p w:rsidR="00196E1C" w:rsidRPr="00D433D1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Контрольная работа.</w:t>
            </w:r>
          </w:p>
          <w:p w:rsidR="00196E1C" w:rsidRPr="00D433D1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</w:tc>
        <w:tc>
          <w:tcPr>
            <w:tcW w:w="1151" w:type="dxa"/>
          </w:tcPr>
          <w:p w:rsidR="00196E1C" w:rsidRPr="00D433D1" w:rsidRDefault="008E3221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14-15</w:t>
            </w:r>
            <w:r w:rsidR="00196E1C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215" w:type="dxa"/>
          </w:tcPr>
          <w:p w:rsidR="00196E1C" w:rsidRPr="00D433D1" w:rsidRDefault="00ED08BA" w:rsidP="008E3221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8E3221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="00196E1C"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неделя</w:t>
            </w:r>
          </w:p>
        </w:tc>
        <w:tc>
          <w:tcPr>
            <w:tcW w:w="1332" w:type="dxa"/>
          </w:tcPr>
          <w:p w:rsidR="00196E1C" w:rsidRPr="00D433D1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расписанию</w:t>
            </w:r>
          </w:p>
        </w:tc>
        <w:tc>
          <w:tcPr>
            <w:tcW w:w="1471" w:type="dxa"/>
          </w:tcPr>
          <w:p w:rsidR="00196E1C" w:rsidRPr="00D433D1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Полный и точный </w:t>
            </w:r>
            <w:r w:rsidR="008E3221"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</w:t>
            </w: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 на 3 вопроса.</w:t>
            </w:r>
          </w:p>
          <w:p w:rsidR="00196E1C" w:rsidRPr="00D433D1" w:rsidRDefault="00196E1C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Ответы на тестовые задания.</w:t>
            </w:r>
          </w:p>
        </w:tc>
        <w:tc>
          <w:tcPr>
            <w:tcW w:w="844" w:type="dxa"/>
          </w:tcPr>
          <w:p w:rsidR="00196E1C" w:rsidRPr="00D433D1" w:rsidRDefault="008E3221" w:rsidP="00196E1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6E1C" w:rsidRPr="00D43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2EE" w:rsidRPr="00D433D1" w:rsidTr="00EF50BC">
        <w:tc>
          <w:tcPr>
            <w:tcW w:w="2332" w:type="dxa"/>
          </w:tcPr>
          <w:p w:rsidR="00EF50BC" w:rsidRPr="00D433D1" w:rsidRDefault="00EF50BC" w:rsidP="00EF50B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7. </w:t>
            </w:r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Коллоквиум.</w:t>
            </w:r>
          </w:p>
          <w:p w:rsidR="00EF50BC" w:rsidRPr="00D433D1" w:rsidRDefault="00EF50BC" w:rsidP="00EF50BC">
            <w:pPr>
              <w:pStyle w:val="a6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D433D1">
              <w:rPr>
                <w:color w:val="auto"/>
                <w:lang w:eastAsia="en-US"/>
              </w:rPr>
              <w:t>Канцерогенные и мутагенные факторы в развитии злокачественных опухолей.</w:t>
            </w:r>
          </w:p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:rsidR="00EF50BC" w:rsidRPr="00D433D1" w:rsidRDefault="00EF50BC" w:rsidP="00EF50BC">
            <w:pPr>
              <w:pStyle w:val="a6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 w:rsidRPr="00D433D1">
              <w:t>выявление уровня знаний студентов о м</w:t>
            </w:r>
            <w:r w:rsidRPr="00D433D1">
              <w:rPr>
                <w:color w:val="auto"/>
                <w:lang w:eastAsia="en-US"/>
              </w:rPr>
              <w:t>еханизмах образования опухолевых клеток, морфологических особенностях в строении доброкачественных и злокачественных клеток.</w:t>
            </w:r>
          </w:p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61" w:type="dxa"/>
          </w:tcPr>
          <w:p w:rsidR="00EF50BC" w:rsidRPr="00D433D1" w:rsidRDefault="00EF50BC" w:rsidP="00EF50B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1.Сахаров А.В., Макеев А.А. Патология клетки. Учебное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пособие.-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Новосибирск: Изд. ФГБОУ ВПО «НГПУ», 2013.-104 с.</w:t>
            </w:r>
          </w:p>
          <w:p w:rsidR="00EF50BC" w:rsidRPr="00D433D1" w:rsidRDefault="00EF50BC" w:rsidP="00EF50B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Струков А.И., Серов В.В. Патологическая анатомия. Учебник 6-е издание, под ред. </w:t>
            </w:r>
            <w:proofErr w:type="spell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В.С..-</w:t>
            </w:r>
            <w:proofErr w:type="gramEnd"/>
            <w:r w:rsidRPr="00D433D1">
              <w:rPr>
                <w:rFonts w:ascii="Times New Roman" w:hAnsi="Times New Roman" w:cs="Times New Roman"/>
                <w:sz w:val="24"/>
                <w:szCs w:val="24"/>
              </w:rPr>
              <w:t xml:space="preserve"> Москва, Изд. «ГЭОТАР –Медиа» , 2019. 860 с.</w:t>
            </w:r>
          </w:p>
          <w:p w:rsidR="00EF50BC" w:rsidRPr="00D433D1" w:rsidRDefault="00EF50BC" w:rsidP="00EF50B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13" w:history="1"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В. А. 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Черешнев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Б. Г. Юшков. Патофизиология. –</w:t>
              </w:r>
              <w:proofErr w:type="spellStart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М.:Академия</w:t>
              </w:r>
              <w:proofErr w:type="spellEnd"/>
              <w:r w:rsidRPr="00D433D1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2001</w:t>
              </w:r>
            </w:hyperlink>
            <w:r w:rsidRPr="00D433D1">
              <w:rPr>
                <w:rFonts w:ascii="Times New Roman" w:hAnsi="Times New Roman" w:cs="Times New Roman"/>
                <w:bCs/>
                <w:sz w:val="24"/>
                <w:szCs w:val="24"/>
              </w:rPr>
              <w:t>.- 314 с.</w:t>
            </w:r>
          </w:p>
        </w:tc>
        <w:tc>
          <w:tcPr>
            <w:tcW w:w="1414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Контрольная работа.</w:t>
            </w:r>
          </w:p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Тестовые задания.</w:t>
            </w:r>
          </w:p>
        </w:tc>
        <w:tc>
          <w:tcPr>
            <w:tcW w:w="1151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14-15 неделя</w:t>
            </w:r>
          </w:p>
        </w:tc>
        <w:tc>
          <w:tcPr>
            <w:tcW w:w="1215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 неделя</w:t>
            </w:r>
          </w:p>
        </w:tc>
        <w:tc>
          <w:tcPr>
            <w:tcW w:w="1332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расписанию</w:t>
            </w:r>
          </w:p>
        </w:tc>
        <w:tc>
          <w:tcPr>
            <w:tcW w:w="1471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Полный и точный письменный ответ на 3 вопроса.</w:t>
            </w:r>
          </w:p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Ответы на тестовые задания.</w:t>
            </w:r>
          </w:p>
        </w:tc>
        <w:tc>
          <w:tcPr>
            <w:tcW w:w="844" w:type="dxa"/>
          </w:tcPr>
          <w:p w:rsidR="00EF50BC" w:rsidRPr="00D433D1" w:rsidRDefault="00EF50BC" w:rsidP="00EF50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91606" w:rsidRPr="00D433D1" w:rsidRDefault="00691606" w:rsidP="00E24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91606" w:rsidRPr="00D433D1" w:rsidSect="006916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22B7F47"/>
    <w:multiLevelType w:val="hybridMultilevel"/>
    <w:tmpl w:val="29C2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56"/>
    <w:rsid w:val="00093635"/>
    <w:rsid w:val="000B0EE4"/>
    <w:rsid w:val="000C2A25"/>
    <w:rsid w:val="001271DE"/>
    <w:rsid w:val="001930B5"/>
    <w:rsid w:val="00196E1C"/>
    <w:rsid w:val="001A5B56"/>
    <w:rsid w:val="001A7097"/>
    <w:rsid w:val="002B785B"/>
    <w:rsid w:val="002F1372"/>
    <w:rsid w:val="002F7687"/>
    <w:rsid w:val="00305B83"/>
    <w:rsid w:val="00332755"/>
    <w:rsid w:val="003777DE"/>
    <w:rsid w:val="003E0995"/>
    <w:rsid w:val="0041726C"/>
    <w:rsid w:val="00446013"/>
    <w:rsid w:val="004C6EF2"/>
    <w:rsid w:val="004D5CA4"/>
    <w:rsid w:val="00506C56"/>
    <w:rsid w:val="00597D96"/>
    <w:rsid w:val="006003E9"/>
    <w:rsid w:val="00691606"/>
    <w:rsid w:val="006C6E43"/>
    <w:rsid w:val="006F4F9D"/>
    <w:rsid w:val="00761845"/>
    <w:rsid w:val="00790FEE"/>
    <w:rsid w:val="00793A66"/>
    <w:rsid w:val="007C3E95"/>
    <w:rsid w:val="007E171D"/>
    <w:rsid w:val="007F5D71"/>
    <w:rsid w:val="008E3221"/>
    <w:rsid w:val="00920977"/>
    <w:rsid w:val="00921F83"/>
    <w:rsid w:val="00944E7A"/>
    <w:rsid w:val="009E4838"/>
    <w:rsid w:val="00B47591"/>
    <w:rsid w:val="00B542EE"/>
    <w:rsid w:val="00B576BA"/>
    <w:rsid w:val="00C43118"/>
    <w:rsid w:val="00C85376"/>
    <w:rsid w:val="00CA0D40"/>
    <w:rsid w:val="00D13196"/>
    <w:rsid w:val="00D40DD2"/>
    <w:rsid w:val="00D433D1"/>
    <w:rsid w:val="00DE727F"/>
    <w:rsid w:val="00DF7D70"/>
    <w:rsid w:val="00E2438E"/>
    <w:rsid w:val="00E323EB"/>
    <w:rsid w:val="00E851DF"/>
    <w:rsid w:val="00EC0031"/>
    <w:rsid w:val="00ED08BA"/>
    <w:rsid w:val="00ED3BAF"/>
    <w:rsid w:val="00EF50BC"/>
    <w:rsid w:val="00F414A4"/>
    <w:rsid w:val="00FB6853"/>
    <w:rsid w:val="00F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8567"/>
  <w15:chartTrackingRefBased/>
  <w15:docId w15:val="{FBA56CEC-0B2C-4266-A281-10DEDEB8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790FEE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91606"/>
    <w:pPr>
      <w:ind w:left="720"/>
      <w:contextualSpacing/>
    </w:pPr>
  </w:style>
  <w:style w:type="table" w:styleId="a5">
    <w:name w:val="Table Grid"/>
    <w:basedOn w:val="a1"/>
    <w:uiPriority w:val="59"/>
    <w:rsid w:val="006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790FEE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rsid w:val="00597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8E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unhideWhenUsed/>
    <w:rsid w:val="00761845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C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center.online/fiziologiya-patologicheskaya-scicenter/patofiziologiya.html" TargetMode="External"/><Relationship Id="rId13" Type="http://schemas.openxmlformats.org/officeDocument/2006/relationships/hyperlink" Target="https://scicenter.online/fiziologiya-patologicheskaya-scicenter/patofiziologi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cicenter.online/fiziologiya-patologicheskaya-scicenter/patofiziologiya.html" TargetMode="External"/><Relationship Id="rId12" Type="http://schemas.openxmlformats.org/officeDocument/2006/relationships/hyperlink" Target="https://scicenter.online/fiziologiya-patologicheskaya-scicenter/patofiziologi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center.online/fiziologiya-patologicheskaya-scicenter/patofiziologiya.html" TargetMode="External"/><Relationship Id="rId11" Type="http://schemas.openxmlformats.org/officeDocument/2006/relationships/hyperlink" Target="https://scicenter.online/fiziologiya-patologicheskaya-scicenter/patofiziologiy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center.online/fiziologiya-patologicheskaya-scicenter/patofiziologi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390C-B06F-40F6-AD22-155A92F7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48</cp:revision>
  <dcterms:created xsi:type="dcterms:W3CDTF">2017-01-10T11:40:00Z</dcterms:created>
  <dcterms:modified xsi:type="dcterms:W3CDTF">2021-02-09T05:48:00Z</dcterms:modified>
</cp:coreProperties>
</file>